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FF657C" w:rsidRDefault="00E21163" w:rsidP="008E2747">
      <w:pPr>
        <w:tabs>
          <w:tab w:val="left" w:pos="567"/>
        </w:tabs>
        <w:jc w:val="center"/>
        <w:rPr>
          <w:b/>
          <w:bCs/>
          <w:color w:val="000000" w:themeColor="text1"/>
          <w:lang w:val="be-BY"/>
        </w:rPr>
      </w:pPr>
      <w:r w:rsidRPr="00FF657C">
        <w:rPr>
          <w:b/>
          <w:bCs/>
          <w:color w:val="000000" w:themeColor="text1"/>
          <w:lang w:val="be-BY"/>
        </w:rPr>
        <w:t>Вучэбная дысцыпліна «Кагнітыўная лінгвістыка</w:t>
      </w:r>
      <w:r w:rsidRPr="00FF657C">
        <w:rPr>
          <w:b/>
          <w:bCs/>
          <w:color w:val="000000" w:themeColor="text1"/>
        </w:rPr>
        <w:t>»</w:t>
      </w:r>
    </w:p>
    <w:p w:rsidR="00E21163" w:rsidRPr="00FF657C" w:rsidRDefault="00E21163" w:rsidP="00E21163">
      <w:pPr>
        <w:tabs>
          <w:tab w:val="left" w:pos="567"/>
        </w:tabs>
        <w:ind w:left="1069"/>
        <w:jc w:val="center"/>
        <w:rPr>
          <w:b/>
          <w:bCs/>
          <w:color w:val="000000" w:themeColor="text1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21163" w:rsidRPr="002509C5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7" w:rsidRPr="002509C5" w:rsidRDefault="00E21163" w:rsidP="00432E8A">
            <w:pPr>
              <w:rPr>
                <w:bCs/>
                <w:color w:val="000000" w:themeColor="text1"/>
              </w:rPr>
            </w:pPr>
            <w:r w:rsidRPr="008E2747">
              <w:rPr>
                <w:bCs/>
                <w:color w:val="000000" w:themeColor="text1"/>
                <w:lang w:val="be-BY"/>
              </w:rPr>
              <w:t xml:space="preserve">Месца дысцыпліны </w:t>
            </w:r>
          </w:p>
          <w:p w:rsidR="00E21163" w:rsidRPr="008E2747" w:rsidRDefault="00E21163" w:rsidP="00432E8A">
            <w:pPr>
              <w:rPr>
                <w:bCs/>
                <w:color w:val="000000" w:themeColor="text1"/>
                <w:lang w:val="be-BY"/>
              </w:rPr>
            </w:pPr>
            <w:r w:rsidRPr="008E2747">
              <w:rPr>
                <w:bCs/>
                <w:color w:val="000000" w:themeColor="text1"/>
                <w:lang w:val="be-BY"/>
              </w:rPr>
              <w:t xml:space="preserve">ў структурнай схеме адукацыйнай праграмы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7C" w:rsidRPr="00FF657C" w:rsidRDefault="00FF657C" w:rsidP="00FF65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F657C">
              <w:rPr>
                <w:bCs/>
                <w:color w:val="000000" w:themeColor="text1"/>
              </w:rPr>
              <w:t>Адукацыйная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F657C">
              <w:rPr>
                <w:bCs/>
                <w:color w:val="000000" w:themeColor="text1"/>
              </w:rPr>
              <w:t>праграма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маг</w:t>
            </w:r>
            <w:r w:rsidRPr="00FF657C">
              <w:rPr>
                <w:bCs/>
                <w:color w:val="000000" w:themeColor="text1"/>
                <w:lang w:val="be-BY"/>
              </w:rPr>
              <w:t>і</w:t>
            </w:r>
            <w:proofErr w:type="spellStart"/>
            <w:r w:rsidRPr="00FF657C">
              <w:rPr>
                <w:bCs/>
                <w:color w:val="000000" w:themeColor="text1"/>
              </w:rPr>
              <w:t>стратуры</w:t>
            </w:r>
            <w:proofErr w:type="spellEnd"/>
          </w:p>
          <w:p w:rsidR="00FF657C" w:rsidRPr="00FF657C" w:rsidRDefault="00FF657C" w:rsidP="00FF657C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FF657C">
              <w:rPr>
                <w:bCs/>
                <w:color w:val="000000" w:themeColor="text1"/>
              </w:rPr>
              <w:t>(</w:t>
            </w:r>
            <w:proofErr w:type="spellStart"/>
            <w:r w:rsidRPr="00FF657C">
              <w:rPr>
                <w:bCs/>
                <w:color w:val="000000" w:themeColor="text1"/>
              </w:rPr>
              <w:t>паглыбленая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</w:t>
            </w:r>
            <w:r w:rsidRPr="00FF657C">
              <w:rPr>
                <w:bCs/>
                <w:color w:val="000000" w:themeColor="text1"/>
                <w:lang w:val="be-BY"/>
              </w:rPr>
              <w:t>вышэйшая адукацыя</w:t>
            </w:r>
            <w:r w:rsidRPr="00FF657C">
              <w:rPr>
                <w:bCs/>
                <w:color w:val="000000" w:themeColor="text1"/>
              </w:rPr>
              <w:t>)</w:t>
            </w:r>
          </w:p>
          <w:p w:rsidR="00FF657C" w:rsidRPr="00FF657C" w:rsidRDefault="00FF657C" w:rsidP="00FF657C">
            <w:pPr>
              <w:jc w:val="center"/>
              <w:rPr>
                <w:color w:val="000000" w:themeColor="text1"/>
                <w:lang w:val="be-BY"/>
              </w:rPr>
            </w:pPr>
            <w:r w:rsidRPr="00FF657C">
              <w:rPr>
                <w:iCs/>
                <w:color w:val="000000" w:themeColor="text1"/>
                <w:lang w:val="be-BY"/>
              </w:rPr>
              <w:t>Спецыяльнасць:</w:t>
            </w:r>
            <w:r w:rsidRPr="00FF657C">
              <w:rPr>
                <w:b/>
                <w:bCs/>
                <w:color w:val="000000" w:themeColor="text1"/>
                <w:lang w:val="be-BY"/>
              </w:rPr>
              <w:t xml:space="preserve"> </w:t>
            </w:r>
            <w:r w:rsidRPr="00FF657C">
              <w:rPr>
                <w:color w:val="000000" w:themeColor="text1"/>
                <w:lang w:val="be-BY"/>
              </w:rPr>
              <w:t>7-06-0232-01 Мовазнаўства</w:t>
            </w:r>
          </w:p>
          <w:p w:rsidR="004431EA" w:rsidRDefault="00FF657C" w:rsidP="00FF65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F657C">
              <w:rPr>
                <w:bCs/>
                <w:color w:val="000000" w:themeColor="text1"/>
                <w:lang w:val="be-BY"/>
              </w:rPr>
              <w:t>Цыкл спецыяльных дысцыплін: к</w:t>
            </w:r>
            <w:r w:rsidR="00E21163" w:rsidRPr="00FF657C">
              <w:rPr>
                <w:bCs/>
                <w:color w:val="000000" w:themeColor="text1"/>
                <w:lang w:val="be-BY"/>
              </w:rPr>
              <w:t xml:space="preserve">ампанент установы </w:t>
            </w:r>
          </w:p>
          <w:p w:rsidR="00E21163" w:rsidRPr="00FF657C" w:rsidRDefault="00E21163" w:rsidP="00FF657C">
            <w:pPr>
              <w:jc w:val="center"/>
              <w:rPr>
                <w:bCs/>
                <w:color w:val="000000" w:themeColor="text1"/>
                <w:lang w:val="be-BY"/>
              </w:rPr>
            </w:pPr>
            <w:bookmarkStart w:id="0" w:name="_GoBack"/>
            <w:bookmarkEnd w:id="0"/>
            <w:r w:rsidRPr="00FF657C">
              <w:rPr>
                <w:bCs/>
                <w:color w:val="000000" w:themeColor="text1"/>
                <w:lang w:val="be-BY"/>
              </w:rPr>
              <w:t>вышэйшай адукацыі</w:t>
            </w:r>
            <w:r w:rsidR="00FF657C" w:rsidRPr="00FF657C">
              <w:rPr>
                <w:bCs/>
                <w:color w:val="000000" w:themeColor="text1"/>
                <w:lang w:val="be-BY"/>
              </w:rPr>
              <w:t xml:space="preserve"> *</w:t>
            </w:r>
          </w:p>
        </w:tc>
      </w:tr>
      <w:tr w:rsidR="00E21163" w:rsidRPr="00FF657C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Кароткі змест</w:t>
            </w:r>
          </w:p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E21163" w:rsidP="00432E8A">
            <w:pPr>
              <w:widowControl w:val="0"/>
              <w:jc w:val="both"/>
              <w:rPr>
                <w:color w:val="000000" w:themeColor="text1"/>
                <w:lang w:val="be-BY"/>
              </w:rPr>
            </w:pPr>
            <w:r w:rsidRPr="00FF657C">
              <w:rPr>
                <w:color w:val="000000" w:themeColor="text1"/>
                <w:lang w:val="be-BY"/>
              </w:rPr>
              <w:t>Спецыфіка кагнітыўнай лінгвістыкі як навукі. Кагнітыўная лінгвістыка ў сістэме гуманітарных навук. Станаўленне кагнітыўнай лінгвістыкі: крыніцы, этапы фарміравання і задачы. Кагнітыўная семантыка. Канцэптуалізацыя свету ў значэннях моўных адзінак. Фрэймавая семантыка як метад кагнітыўнага аналізу моўных адзінак. Прапазіцыянальная форма ўяўлення ведаў пра мову. Катэгарызацыя свету і яе роля ў пазнавальнай дзейнасці чалавека. Катэгарызацыя моўных адзінак. Кагнітыўная тэорыя метафары. Кагнітыўнае мадэліраванне працэсаў семантычнай дэрывацыі. Кагнітыўныя даследаванні дыскурсу. Канцэпт як базавае паняцце кагнітыўнай лінгвістыкі. Структура канцэпту і методыка яго апісання. Канцэпт як аснова моўнай карціны свету. Стэрэатыпы як элементы моўнай карціны свету. Канцэптасфера беларускай культуры</w:t>
            </w:r>
          </w:p>
        </w:tc>
      </w:tr>
      <w:tr w:rsidR="00E21163" w:rsidRPr="00FF657C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Фарміруемые кампетэнцыі,</w:t>
            </w:r>
          </w:p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r w:rsidRPr="00FF657C">
              <w:rPr>
                <w:b/>
                <w:color w:val="000000" w:themeColor="text1"/>
                <w:lang w:val="be-BY"/>
              </w:rPr>
              <w:t xml:space="preserve">вынікі навучання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FF657C" w:rsidP="00432E8A">
            <w:pPr>
              <w:jc w:val="both"/>
              <w:rPr>
                <w:color w:val="000000" w:themeColor="text1"/>
                <w:lang w:val="be-BY"/>
              </w:rPr>
            </w:pPr>
            <w:r w:rsidRPr="00FF657C">
              <w:rPr>
                <w:color w:val="000000" w:themeColor="text1"/>
              </w:rPr>
              <w:t>Баз</w:t>
            </w:r>
            <w:r w:rsidRPr="00FF657C">
              <w:rPr>
                <w:color w:val="000000" w:themeColor="text1"/>
                <w:lang w:val="be-BY"/>
              </w:rPr>
              <w:t>а</w:t>
            </w:r>
            <w:r w:rsidRPr="00FF657C">
              <w:rPr>
                <w:color w:val="000000" w:themeColor="text1"/>
              </w:rPr>
              <w:t>вы</w:t>
            </w:r>
            <w:r w:rsidRPr="00FF657C">
              <w:rPr>
                <w:color w:val="000000" w:themeColor="text1"/>
                <w:lang w:val="be-BY"/>
              </w:rPr>
              <w:t>я</w:t>
            </w:r>
            <w:r w:rsidRPr="00FF657C">
              <w:rPr>
                <w:color w:val="000000" w:themeColor="text1"/>
              </w:rPr>
              <w:t xml:space="preserve"> </w:t>
            </w:r>
            <w:proofErr w:type="spellStart"/>
            <w:r w:rsidRPr="00FF657C">
              <w:rPr>
                <w:color w:val="000000" w:themeColor="text1"/>
              </w:rPr>
              <w:t>пр</w:t>
            </w:r>
            <w:proofErr w:type="spellEnd"/>
            <w:r w:rsidRPr="00FF657C">
              <w:rPr>
                <w:color w:val="000000" w:themeColor="text1"/>
                <w:lang w:val="be-BY"/>
              </w:rPr>
              <w:t>афесійныя кампетэнцыі</w:t>
            </w:r>
            <w:r w:rsidRPr="00FF657C">
              <w:rPr>
                <w:color w:val="000000" w:themeColor="text1"/>
              </w:rPr>
              <w:t xml:space="preserve">: </w:t>
            </w:r>
            <w:r w:rsidR="00E21163" w:rsidRPr="00FF657C">
              <w:rPr>
                <w:b/>
                <w:i/>
                <w:color w:val="000000" w:themeColor="text1"/>
                <w:lang w:val="be-BY"/>
              </w:rPr>
              <w:t>ведаць</w:t>
            </w:r>
            <w:r w:rsidR="00E21163" w:rsidRPr="00FF657C">
              <w:rPr>
                <w:i/>
                <w:color w:val="000000" w:themeColor="text1"/>
                <w:lang w:val="be-BY"/>
              </w:rPr>
              <w:t>:</w:t>
            </w:r>
            <w:r w:rsidR="00E21163" w:rsidRPr="00FF657C">
              <w:rPr>
                <w:color w:val="000000" w:themeColor="text1"/>
                <w:lang w:val="be-BY"/>
              </w:rPr>
              <w:t xml:space="preserve"> асноўныя канцэпцыі і фундаментальныя навуковыя працы заснавальнікаў дадзенай галіны ведаў, яе гісторыю, сучасны стан і перспектывы развіцця; асноўныя тэрміны і паняцці кагнітыўнай лінгвістыкі; напрамкі ў кагнітыўнай лінгвістыцы на сучасным этапе (культуралагічны, лінгвакультуралагічны, лагічны, семантыка-кагні</w:t>
            </w:r>
            <w:proofErr w:type="gramStart"/>
            <w:r w:rsidR="00E21163" w:rsidRPr="00FF657C">
              <w:rPr>
                <w:color w:val="000000" w:themeColor="text1"/>
                <w:lang w:val="be-BY"/>
              </w:rPr>
              <w:t>тыўны</w:t>
            </w:r>
            <w:proofErr w:type="gramEnd"/>
            <w:r w:rsidR="00E21163" w:rsidRPr="00FF657C">
              <w:rPr>
                <w:color w:val="000000" w:themeColor="text1"/>
                <w:lang w:val="be-BY"/>
              </w:rPr>
              <w:t xml:space="preserve">, філасофска-семіятычны); тры асноўныя падыходы да разумення канцэпту, заснаваныя на агульным палажэнні: канцэпт – тое, што называе змест паняцця; інтэгральныя і інварыянтныя прыметы канцэпту; традыцыйныя адзінкі кагнітывістыкі (фрэйм, сцэнарый, скрыпт і інш.); асноўныя элементы, якія фарміруюць моўную карціну свету;  метады апісання канцэпту; </w:t>
            </w:r>
            <w:r w:rsidR="00E21163" w:rsidRPr="008E2747">
              <w:rPr>
                <w:b/>
                <w:i/>
                <w:color w:val="000000" w:themeColor="text1"/>
                <w:lang w:val="be-BY"/>
              </w:rPr>
              <w:t>умець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: </w:t>
            </w:r>
            <w:r w:rsidR="00E21163" w:rsidRPr="00FF657C">
              <w:rPr>
                <w:color w:val="000000" w:themeColor="text1"/>
                <w:lang w:val="be-BY"/>
              </w:rPr>
              <w:t>самастойна працаваць з навуковай літаратурай, прысвечанай пы</w:t>
            </w:r>
            <w:r w:rsidRPr="00FF657C">
              <w:rPr>
                <w:color w:val="000000" w:themeColor="text1"/>
                <w:lang w:val="be-BY"/>
              </w:rPr>
              <w:t xml:space="preserve">танням кагнітыўнай лінгвістыкі; </w:t>
            </w:r>
            <w:r w:rsidR="00E21163" w:rsidRPr="00FF657C">
              <w:rPr>
                <w:color w:val="000000" w:themeColor="text1"/>
                <w:lang w:val="be-BY"/>
              </w:rPr>
              <w:t>прымяняць тэарэтычныя веды пры апісанні і аналізе асобных праблем узаемасувязі мовы і мыслення;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 </w:t>
            </w:r>
            <w:r w:rsidR="00E21163" w:rsidRPr="00FF657C">
              <w:rPr>
                <w:color w:val="000000" w:themeColor="text1"/>
                <w:lang w:val="be-BY"/>
              </w:rPr>
              <w:t xml:space="preserve">арыентавацца ў структуры канцэпту і метадах яго апісання;выбіраць неабходныя метады даследавання і распрацоўваць новыя, зыходзячы з канкрэтных задач; </w:t>
            </w:r>
            <w:r w:rsidR="00E21163" w:rsidRPr="008E2747">
              <w:rPr>
                <w:b/>
                <w:i/>
                <w:color w:val="000000" w:themeColor="text1"/>
                <w:lang w:val="be-BY"/>
              </w:rPr>
              <w:t>валодаць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: </w:t>
            </w:r>
            <w:r w:rsidR="00E21163" w:rsidRPr="00FF657C">
              <w:rPr>
                <w:color w:val="000000" w:themeColor="text1"/>
                <w:lang w:val="be-BY"/>
              </w:rPr>
              <w:t>навыкамі разумення сутнасці моўнай камунікацыі;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 </w:t>
            </w:r>
            <w:r w:rsidR="00E21163" w:rsidRPr="00FF657C">
              <w:rPr>
                <w:color w:val="000000" w:themeColor="text1"/>
                <w:lang w:val="be-BY"/>
              </w:rPr>
              <w:t>базавым тэрміналагічным інструментарыем кагнітыўнай лінгвістыкі;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 </w:t>
            </w:r>
            <w:r w:rsidR="00E21163" w:rsidRPr="00FF657C">
              <w:rPr>
                <w:color w:val="000000" w:themeColor="text1"/>
                <w:lang w:val="be-BY"/>
              </w:rPr>
              <w:t>навыкамі кагнітыўна-лінгвістычнага аналізу ў рамках асноўных канцэпцый дадзенага напрамку;</w:t>
            </w:r>
            <w:r w:rsidR="00E21163" w:rsidRPr="00FF657C">
              <w:rPr>
                <w:b/>
                <w:color w:val="000000" w:themeColor="text1"/>
                <w:lang w:val="be-BY"/>
              </w:rPr>
              <w:t xml:space="preserve"> </w:t>
            </w:r>
            <w:r w:rsidR="00E21163" w:rsidRPr="00FF657C">
              <w:rPr>
                <w:color w:val="000000" w:themeColor="text1"/>
                <w:lang w:val="be-BY"/>
              </w:rPr>
              <w:t>асноўнымі метадамі і прыёмамі даследчай і практычнай работы ў галіне кагнітыўнай лінгвістыкі.</w:t>
            </w:r>
          </w:p>
        </w:tc>
      </w:tr>
      <w:tr w:rsidR="00E21163" w:rsidRPr="00FF657C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FF657C">
              <w:rPr>
                <w:b/>
                <w:color w:val="000000" w:themeColor="text1"/>
              </w:rPr>
              <w:t>Пр</w:t>
            </w:r>
            <w:proofErr w:type="spellEnd"/>
            <w:r w:rsidRPr="00FF657C">
              <w:rPr>
                <w:b/>
                <w:color w:val="000000" w:themeColor="text1"/>
                <w:lang w:val="be-BY"/>
              </w:rPr>
              <w:t>э</w:t>
            </w:r>
            <w:r w:rsidRPr="00FF657C">
              <w:rPr>
                <w:b/>
                <w:color w:val="000000" w:themeColor="text1"/>
              </w:rPr>
              <w:t>р</w:t>
            </w:r>
            <w:r w:rsidRPr="00FF657C">
              <w:rPr>
                <w:b/>
                <w:color w:val="000000" w:themeColor="text1"/>
                <w:lang w:val="be-BY"/>
              </w:rPr>
              <w:t>э</w:t>
            </w:r>
            <w:proofErr w:type="spellStart"/>
            <w:r w:rsidRPr="00FF657C">
              <w:rPr>
                <w:b/>
                <w:color w:val="000000" w:themeColor="text1"/>
              </w:rPr>
              <w:t>кв</w:t>
            </w:r>
            <w:proofErr w:type="spellEnd"/>
            <w:r w:rsidRPr="00FF657C">
              <w:rPr>
                <w:b/>
                <w:color w:val="000000" w:themeColor="text1"/>
                <w:lang w:val="be-BY"/>
              </w:rPr>
              <w:t>і</w:t>
            </w:r>
            <w:r w:rsidRPr="00FF657C">
              <w:rPr>
                <w:b/>
                <w:color w:val="000000" w:themeColor="text1"/>
              </w:rPr>
              <w:t>з</w:t>
            </w:r>
            <w:r w:rsidRPr="00FF657C">
              <w:rPr>
                <w:b/>
                <w:color w:val="000000" w:themeColor="text1"/>
                <w:lang w:val="be-BY"/>
              </w:rPr>
              <w:t>і</w:t>
            </w:r>
            <w:r w:rsidRPr="00FF657C">
              <w:rPr>
                <w:b/>
                <w:color w:val="000000" w:themeColor="text1"/>
              </w:rPr>
              <w:t>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FF657C" w:rsidP="00432E8A">
            <w:pPr>
              <w:jc w:val="both"/>
              <w:rPr>
                <w:color w:val="000000" w:themeColor="text1"/>
                <w:lang w:val="be-BY"/>
              </w:rPr>
            </w:pPr>
            <w:r w:rsidRPr="00FF657C">
              <w:rPr>
                <w:color w:val="000000" w:themeColor="text1"/>
                <w:lang w:val="be-BY"/>
              </w:rPr>
              <w:t>Семасіялогія. Л</w:t>
            </w:r>
            <w:r w:rsidR="00E21163" w:rsidRPr="00FF657C">
              <w:rPr>
                <w:color w:val="000000" w:themeColor="text1"/>
                <w:lang w:val="be-BY"/>
              </w:rPr>
              <w:t>інгвакультуралогія.</w:t>
            </w:r>
          </w:p>
        </w:tc>
      </w:tr>
      <w:tr w:rsidR="00E21163" w:rsidRPr="00FF657C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Працаёмкасць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E21163" w:rsidP="00EE2B65">
            <w:pPr>
              <w:jc w:val="both"/>
              <w:rPr>
                <w:rFonts w:eastAsia="Calibri"/>
                <w:color w:val="000000" w:themeColor="text1"/>
                <w:lang w:val="be-BY" w:eastAsia="en-US"/>
              </w:rPr>
            </w:pPr>
            <w:r w:rsidRPr="00FF657C">
              <w:rPr>
                <w:rFonts w:eastAsia="Calibri"/>
                <w:color w:val="000000" w:themeColor="text1"/>
                <w:lang w:val="be-BY" w:eastAsia="en-US"/>
              </w:rPr>
              <w:t>3 заліковыя адзінкі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 xml:space="preserve">, 96 </w:t>
            </w:r>
            <w:r w:rsidR="00EE2B65" w:rsidRPr="00EE2B65">
              <w:rPr>
                <w:color w:val="000000" w:themeColor="text1"/>
                <w:lang w:val="be-BY" w:eastAsia="en-US"/>
              </w:rPr>
              <w:t xml:space="preserve">акадэмічных 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>гадзін</w:t>
            </w:r>
            <w:r w:rsidRPr="00FF657C">
              <w:rPr>
                <w:rFonts w:eastAsia="Calibri"/>
                <w:color w:val="000000" w:themeColor="text1"/>
                <w:lang w:val="be-BY" w:eastAsia="en-US"/>
              </w:rPr>
              <w:t>, з іх</w:t>
            </w:r>
            <w:r w:rsidR="00FF657C" w:rsidRPr="00FF657C">
              <w:rPr>
                <w:rFonts w:eastAsia="Calibri"/>
                <w:color w:val="000000" w:themeColor="text1"/>
                <w:lang w:val="be-BY" w:eastAsia="en-US"/>
              </w:rPr>
              <w:t xml:space="preserve"> </w:t>
            </w:r>
            <w:r w:rsidR="00EE2B65">
              <w:rPr>
                <w:rFonts w:eastAsia="Calibri"/>
                <w:color w:val="000000" w:themeColor="text1"/>
                <w:lang w:val="be-BY" w:eastAsia="en-US"/>
              </w:rPr>
              <w:t xml:space="preserve">50 </w:t>
            </w:r>
            <w:r w:rsidR="00FF657C" w:rsidRPr="00FF657C">
              <w:rPr>
                <w:rFonts w:eastAsia="Calibri"/>
                <w:color w:val="000000" w:themeColor="text1"/>
                <w:lang w:val="be-BY" w:eastAsia="en-US"/>
              </w:rPr>
              <w:t xml:space="preserve">аўдыторных: 34 г </w:t>
            </w:r>
            <w:r w:rsidRPr="00FF657C">
              <w:rPr>
                <w:rFonts w:eastAsia="Calibri"/>
                <w:color w:val="000000" w:themeColor="text1"/>
                <w:lang w:val="be-BY" w:eastAsia="en-US"/>
              </w:rPr>
              <w:t>лекцыйных</w:t>
            </w:r>
            <w:r w:rsidR="00FF657C" w:rsidRPr="00FF657C">
              <w:rPr>
                <w:rFonts w:eastAsia="Calibri"/>
                <w:color w:val="000000" w:themeColor="text1"/>
                <w:lang w:val="be-BY" w:eastAsia="en-US"/>
              </w:rPr>
              <w:t xml:space="preserve"> і 16 г</w:t>
            </w:r>
            <w:r w:rsidRPr="00FF657C">
              <w:rPr>
                <w:rFonts w:eastAsia="Calibri"/>
                <w:color w:val="000000" w:themeColor="text1"/>
                <w:lang w:val="be-BY" w:eastAsia="en-US"/>
              </w:rPr>
              <w:t xml:space="preserve"> практычных заняткаў. </w:t>
            </w:r>
          </w:p>
        </w:tc>
      </w:tr>
      <w:tr w:rsidR="00E21163" w:rsidRPr="00FF657C" w:rsidTr="002509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r w:rsidRPr="00FF657C">
              <w:rPr>
                <w:b/>
                <w:color w:val="000000" w:themeColor="text1"/>
              </w:rPr>
              <w:t>Семест</w:t>
            </w:r>
            <w:proofErr w:type="gramStart"/>
            <w:r w:rsidRPr="00FF657C">
              <w:rPr>
                <w:b/>
                <w:color w:val="000000" w:themeColor="text1"/>
              </w:rPr>
              <w:t>р(</w:t>
            </w:r>
            <w:proofErr w:type="gramEnd"/>
            <w:r w:rsidRPr="00FF657C">
              <w:rPr>
                <w:b/>
                <w:color w:val="000000" w:themeColor="text1"/>
              </w:rPr>
              <w:t xml:space="preserve">ы), </w:t>
            </w:r>
            <w:r w:rsidRPr="00FF657C">
              <w:rPr>
                <w:b/>
                <w:color w:val="000000" w:themeColor="text1"/>
                <w:lang w:val="be-BY"/>
              </w:rPr>
              <w:t>патрабаванні і формы бягучай і прамежкавай атэстацыі</w:t>
            </w:r>
            <w:r w:rsidRPr="00FF657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FF657C" w:rsidP="00432E8A">
            <w:pPr>
              <w:jc w:val="both"/>
              <w:rPr>
                <w:rFonts w:eastAsia="Calibri"/>
                <w:color w:val="000000" w:themeColor="text1"/>
                <w:lang w:val="be-BY" w:eastAsia="en-US"/>
              </w:rPr>
            </w:pPr>
            <w:r w:rsidRPr="00FF657C">
              <w:rPr>
                <w:rFonts w:eastAsia="Calibri"/>
                <w:color w:val="000000" w:themeColor="text1"/>
                <w:lang w:val="be-BY" w:eastAsia="en-US"/>
              </w:rPr>
              <w:t>1-ы</w:t>
            </w:r>
            <w:r w:rsidR="008E2747">
              <w:rPr>
                <w:rFonts w:eastAsia="Calibri"/>
                <w:color w:val="000000" w:themeColor="text1"/>
                <w:lang w:val="en-US" w:eastAsia="en-US"/>
              </w:rPr>
              <w:t xml:space="preserve"> </w:t>
            </w:r>
            <w:r w:rsidR="008E2747">
              <w:rPr>
                <w:rFonts w:eastAsia="Calibri"/>
                <w:color w:val="000000" w:themeColor="text1"/>
                <w:lang w:eastAsia="en-US"/>
              </w:rPr>
              <w:t>семестр</w:t>
            </w:r>
            <w:r w:rsidRPr="00FF657C">
              <w:rPr>
                <w:rFonts w:eastAsia="Calibri"/>
                <w:color w:val="000000" w:themeColor="text1"/>
                <w:lang w:val="be-BY" w:eastAsia="en-US"/>
              </w:rPr>
              <w:t>, тэсціраванне, экзамен.</w:t>
            </w:r>
          </w:p>
          <w:p w:rsidR="00E21163" w:rsidRPr="00FF657C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</w:p>
        </w:tc>
      </w:tr>
    </w:tbl>
    <w:p w:rsidR="00E21163" w:rsidRPr="002509C5" w:rsidRDefault="00E21163" w:rsidP="002509C5">
      <w:pPr>
        <w:tabs>
          <w:tab w:val="left" w:pos="567"/>
        </w:tabs>
        <w:rPr>
          <w:color w:val="000000" w:themeColor="text1"/>
          <w:lang w:val="en-US"/>
        </w:rPr>
      </w:pPr>
    </w:p>
    <w:sectPr w:rsidR="00E21163" w:rsidRPr="002509C5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509C5"/>
    <w:rsid w:val="00263F55"/>
    <w:rsid w:val="002712C3"/>
    <w:rsid w:val="00296BD5"/>
    <w:rsid w:val="002A5473"/>
    <w:rsid w:val="003167A8"/>
    <w:rsid w:val="00317875"/>
    <w:rsid w:val="00326D5A"/>
    <w:rsid w:val="003B0BB6"/>
    <w:rsid w:val="003F1B3C"/>
    <w:rsid w:val="00410A06"/>
    <w:rsid w:val="00432E8A"/>
    <w:rsid w:val="00441B51"/>
    <w:rsid w:val="004431E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5E2C54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8E2747"/>
    <w:rsid w:val="008E4D8A"/>
    <w:rsid w:val="009602FE"/>
    <w:rsid w:val="00984AE3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2499F"/>
    <w:rsid w:val="00B715CF"/>
    <w:rsid w:val="00C844A2"/>
    <w:rsid w:val="00CB62EB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03FFD-533E-4A79-8A88-D72285CE8642}"/>
</file>

<file path=customXml/itemProps2.xml><?xml version="1.0" encoding="utf-8"?>
<ds:datastoreItem xmlns:ds="http://schemas.openxmlformats.org/officeDocument/2006/customXml" ds:itemID="{878A10EC-19A3-4910-AF93-6B19E0FECDE4}"/>
</file>

<file path=customXml/itemProps3.xml><?xml version="1.0" encoding="utf-8"?>
<ds:datastoreItem xmlns:ds="http://schemas.openxmlformats.org/officeDocument/2006/customXml" ds:itemID="{1F5D10A6-A770-428C-A9A2-4A2D2EF11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57</cp:revision>
  <dcterms:created xsi:type="dcterms:W3CDTF">2024-06-06T14:47:00Z</dcterms:created>
  <dcterms:modified xsi:type="dcterms:W3CDTF">2024-06-16T17:50:00Z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